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5F4B6B" w14:textId="77777777" w:rsidR="00532842" w:rsidRDefault="00532842" w:rsidP="00071215">
      <w:pPr>
        <w:jc w:val="center"/>
        <w:rPr>
          <w:rFonts w:ascii="Cordia New" w:hAnsi="Cordia New" w:cs="Cordia New"/>
          <w:b/>
          <w:bCs/>
          <w:color w:val="C00000"/>
          <w:sz w:val="32"/>
          <w:szCs w:val="32"/>
          <w:cs/>
          <w:lang w:bidi="th-TH"/>
        </w:rPr>
      </w:pPr>
    </w:p>
    <w:p w14:paraId="61CCE25D" w14:textId="77777777" w:rsidR="00DA721A" w:rsidRDefault="00C7481C" w:rsidP="00C7481C">
      <w:pPr>
        <w:spacing w:after="160" w:line="278" w:lineRule="auto"/>
        <w:jc w:val="center"/>
        <w:rPr>
          <w:rFonts w:ascii="Cordia New" w:hAnsi="Cordia New" w:cs="Cordia New"/>
          <w:b/>
          <w:bCs/>
          <w:color w:val="000000" w:themeColor="text1"/>
          <w:sz w:val="32"/>
          <w:szCs w:val="32"/>
          <w:lang w:val="en-US"/>
        </w:rPr>
      </w:pPr>
      <w:r w:rsidRPr="000A4412">
        <w:rPr>
          <w:rFonts w:ascii="Cordia New" w:hAnsi="Cordia New" w:cs="Cordia New" w:hint="cs"/>
          <w:b/>
          <w:bCs/>
          <w:color w:val="000000" w:themeColor="text1"/>
          <w:sz w:val="32"/>
          <w:szCs w:val="32"/>
          <w:lang w:val="en-US"/>
        </w:rPr>
        <w:t xml:space="preserve">SCGC Partners with Thailand Automotive Institute </w:t>
      </w:r>
    </w:p>
    <w:p w14:paraId="16F7A2D8" w14:textId="28716E7B" w:rsidR="00C7481C" w:rsidRPr="00FA1A3C" w:rsidRDefault="00C7481C" w:rsidP="00FA1A3C">
      <w:pPr>
        <w:spacing w:after="160" w:line="278" w:lineRule="auto"/>
        <w:jc w:val="center"/>
        <w:rPr>
          <w:rFonts w:ascii="Cordia New" w:hAnsi="Cordia New" w:cs="Cordia New"/>
          <w:b/>
          <w:bCs/>
          <w:color w:val="000000" w:themeColor="text1"/>
          <w:sz w:val="32"/>
          <w:szCs w:val="32"/>
          <w:lang w:val="en-US"/>
        </w:rPr>
      </w:pPr>
      <w:r w:rsidRPr="000A4412">
        <w:rPr>
          <w:rFonts w:ascii="Cordia New" w:hAnsi="Cordia New" w:cs="Cordia New" w:hint="cs"/>
          <w:b/>
          <w:bCs/>
          <w:color w:val="000000" w:themeColor="text1"/>
          <w:sz w:val="32"/>
          <w:szCs w:val="32"/>
          <w:lang w:val="en-US"/>
        </w:rPr>
        <w:t xml:space="preserve">to Drive </w:t>
      </w:r>
      <w:r w:rsidRPr="000A4412">
        <w:rPr>
          <w:rFonts w:ascii="Cordia New" w:hAnsi="Cordia New" w:cs="Cordia New"/>
          <w:b/>
          <w:bCs/>
          <w:color w:val="000000" w:themeColor="text1"/>
          <w:sz w:val="32"/>
          <w:szCs w:val="32"/>
          <w:lang w:val="en-US"/>
        </w:rPr>
        <w:t xml:space="preserve">Thailand </w:t>
      </w:r>
      <w:r w:rsidRPr="000A4412">
        <w:rPr>
          <w:rFonts w:ascii="Cordia New" w:hAnsi="Cordia New" w:cs="Cordia New" w:hint="cs"/>
          <w:b/>
          <w:bCs/>
          <w:color w:val="000000" w:themeColor="text1"/>
          <w:sz w:val="32"/>
          <w:szCs w:val="32"/>
          <w:lang w:val="en-US"/>
        </w:rPr>
        <w:t>Towards Low-Carbon Automotive Industry</w:t>
      </w:r>
    </w:p>
    <w:p w14:paraId="352F05B9" w14:textId="77777777" w:rsidR="00C7481C" w:rsidRPr="000C7AE9" w:rsidRDefault="00C7481C" w:rsidP="00C7481C">
      <w:pPr>
        <w:pStyle w:val="NoSpacing"/>
        <w:jc w:val="center"/>
        <w:rPr>
          <w:rFonts w:ascii="Cordia New" w:hAnsi="Cordia New" w:cs="Cordia New"/>
          <w:b/>
          <w:bCs/>
          <w:sz w:val="32"/>
          <w:szCs w:val="32"/>
          <w:cs/>
        </w:rPr>
      </w:pPr>
    </w:p>
    <w:p w14:paraId="67FB4818" w14:textId="2381981E" w:rsidR="00C7481C" w:rsidRPr="000A4412" w:rsidRDefault="00C7481C" w:rsidP="00DA721A">
      <w:pPr>
        <w:spacing w:after="160" w:line="278" w:lineRule="auto"/>
        <w:jc w:val="thaiDistribute"/>
        <w:rPr>
          <w:rFonts w:ascii="Cordia New" w:hAnsi="Cordia New" w:cs="Cordia New"/>
          <w:sz w:val="32"/>
          <w:szCs w:val="32"/>
          <w:lang w:val="en-US" w:bidi="th-TH"/>
        </w:rPr>
      </w:pPr>
      <w:r w:rsidRPr="000A4412">
        <w:rPr>
          <w:rFonts w:ascii="Cordia New" w:hAnsi="Cordia New" w:cs="Cordia New" w:hint="cs"/>
          <w:sz w:val="32"/>
          <w:szCs w:val="32"/>
          <w:lang w:val="en-US"/>
        </w:rPr>
        <w:t xml:space="preserve">Bangkok – </w:t>
      </w:r>
      <w:r w:rsidR="00DA721A">
        <w:rPr>
          <w:rFonts w:ascii="Cordia New" w:hAnsi="Cordia New" w:cs="Cordia New"/>
          <w:sz w:val="32"/>
          <w:szCs w:val="32"/>
          <w:lang w:val="en-US"/>
        </w:rPr>
        <w:t>20</w:t>
      </w:r>
      <w:r w:rsidRPr="000A4412">
        <w:rPr>
          <w:rFonts w:ascii="Cordia New" w:hAnsi="Cordia New" w:cs="Cordia New" w:hint="cs"/>
          <w:sz w:val="32"/>
          <w:szCs w:val="32"/>
          <w:lang w:val="en-US"/>
        </w:rPr>
        <w:t xml:space="preserve"> August 2024: SCG Chemicals </w:t>
      </w:r>
      <w:r w:rsidRPr="000A4412">
        <w:rPr>
          <w:rFonts w:ascii="Cordia New" w:hAnsi="Cordia New" w:cs="Cordia New"/>
          <w:sz w:val="32"/>
          <w:szCs w:val="32"/>
          <w:lang w:val="en-US"/>
        </w:rPr>
        <w:t xml:space="preserve">or </w:t>
      </w:r>
      <w:r w:rsidRPr="000A4412">
        <w:rPr>
          <w:rFonts w:ascii="Cordia New" w:hAnsi="Cordia New" w:cs="Cordia New" w:hint="cs"/>
          <w:sz w:val="32"/>
          <w:szCs w:val="32"/>
          <w:lang w:val="en-US"/>
        </w:rPr>
        <w:t xml:space="preserve">SCGC, </w:t>
      </w:r>
      <w:r w:rsidRPr="000A4412">
        <w:rPr>
          <w:rFonts w:ascii="Cordia New" w:hAnsi="Cordia New" w:cs="Cordia New"/>
          <w:sz w:val="32"/>
          <w:szCs w:val="32"/>
          <w:lang w:val="en-US"/>
        </w:rPr>
        <w:t>an expert</w:t>
      </w:r>
      <w:r w:rsidRPr="000A4412">
        <w:rPr>
          <w:rFonts w:ascii="Cordia New" w:hAnsi="Cordia New" w:cs="Cordia New" w:hint="cs"/>
          <w:sz w:val="32"/>
          <w:szCs w:val="32"/>
          <w:lang w:val="en-US"/>
        </w:rPr>
        <w:t xml:space="preserve"> </w:t>
      </w:r>
      <w:r w:rsidRPr="000A4412">
        <w:rPr>
          <w:rFonts w:ascii="Cordia New" w:hAnsi="Cordia New" w:cs="Cordia New" w:hint="cs"/>
          <w:sz w:val="32"/>
          <w:szCs w:val="32"/>
        </w:rPr>
        <w:t>polymer innovation for sustainability</w:t>
      </w:r>
      <w:r w:rsidRPr="000A4412">
        <w:rPr>
          <w:rFonts w:ascii="Cordia New" w:hAnsi="Cordia New" w:cs="Cordia New" w:hint="cs"/>
          <w:sz w:val="32"/>
          <w:szCs w:val="32"/>
          <w:lang w:val="en-US"/>
        </w:rPr>
        <w:t xml:space="preserve">, </w:t>
      </w:r>
      <w:r w:rsidRPr="000A4412">
        <w:rPr>
          <w:rFonts w:ascii="Cordia New" w:hAnsi="Cordia New" w:cs="Cordia New"/>
          <w:sz w:val="32"/>
          <w:szCs w:val="32"/>
          <w:lang w:val="en-US"/>
        </w:rPr>
        <w:t>in collaboration with</w:t>
      </w:r>
      <w:r w:rsidRPr="000A4412">
        <w:rPr>
          <w:rFonts w:ascii="Cordia New" w:hAnsi="Cordia New" w:cs="Cordia New" w:hint="cs"/>
          <w:sz w:val="32"/>
          <w:szCs w:val="32"/>
          <w:lang w:val="en-US"/>
        </w:rPr>
        <w:t xml:space="preserve"> the </w:t>
      </w:r>
      <w:r w:rsidRPr="000A4412">
        <w:rPr>
          <w:rFonts w:ascii="Cordia New" w:hAnsi="Cordia New" w:cs="Cordia New"/>
          <w:sz w:val="32"/>
          <w:szCs w:val="32"/>
          <w:lang w:val="en-US"/>
        </w:rPr>
        <w:t>Foundation for Industrial Development</w:t>
      </w:r>
      <w:r w:rsidRPr="000A4412">
        <w:rPr>
          <w:rFonts w:ascii="Cordia New" w:hAnsi="Cordia New" w:cs="Cordia New" w:hint="cs"/>
          <w:sz w:val="32"/>
          <w:szCs w:val="32"/>
          <w:lang w:val="en-US"/>
        </w:rPr>
        <w:t xml:space="preserve"> and the Thailand Automotive Institute, has signed a memorandum of understanding (MoU) for the initiative </w:t>
      </w:r>
      <w:r w:rsidRPr="000A4412">
        <w:rPr>
          <w:rFonts w:ascii="Cordia New" w:hAnsi="Cordia New" w:cs="Cordia New" w:hint="cs"/>
          <w:b/>
          <w:bCs/>
          <w:sz w:val="32"/>
          <w:szCs w:val="32"/>
          <w:lang w:val="en-US"/>
        </w:rPr>
        <w:t xml:space="preserve">"Driving Thailand's Automotive Industry towards Low-Carbon </w:t>
      </w:r>
      <w:r>
        <w:rPr>
          <w:rFonts w:ascii="Cordia New" w:hAnsi="Cordia New" w:cs="Cordia New"/>
          <w:b/>
          <w:bCs/>
          <w:sz w:val="32"/>
          <w:szCs w:val="32"/>
          <w:lang w:val="en-US" w:bidi="th-TH"/>
        </w:rPr>
        <w:t>Industry</w:t>
      </w:r>
      <w:r w:rsidRPr="000A4412">
        <w:rPr>
          <w:rFonts w:ascii="Cordia New" w:hAnsi="Cordia New" w:cs="Cordia New" w:hint="cs"/>
          <w:b/>
          <w:bCs/>
          <w:sz w:val="32"/>
          <w:szCs w:val="32"/>
          <w:lang w:val="en-US"/>
        </w:rPr>
        <w:t xml:space="preserve">." </w:t>
      </w:r>
      <w:r w:rsidRPr="000A4412">
        <w:rPr>
          <w:rFonts w:ascii="Cordia New" w:hAnsi="Cordia New" w:cs="Cordia New" w:hint="cs"/>
          <w:sz w:val="32"/>
          <w:szCs w:val="32"/>
          <w:lang w:val="en-US"/>
        </w:rPr>
        <w:t xml:space="preserve">This collaboration aims to enhance the capabilities and global competitiveness of Thai automotive manufacturers and plastic parts producers. SCGC is committed to advancing </w:t>
      </w:r>
      <w:r w:rsidRPr="000A4412">
        <w:rPr>
          <w:rFonts w:ascii="Cordia New" w:hAnsi="Cordia New" w:cs="Cordia New"/>
          <w:sz w:val="32"/>
          <w:szCs w:val="32"/>
          <w:lang w:val="en-US"/>
        </w:rPr>
        <w:t>green</w:t>
      </w:r>
      <w:r w:rsidRPr="000A4412">
        <w:rPr>
          <w:rFonts w:ascii="Cordia New" w:hAnsi="Cordia New" w:cs="Cordia New" w:hint="cs"/>
          <w:sz w:val="32"/>
          <w:szCs w:val="32"/>
          <w:lang w:val="en-US"/>
        </w:rPr>
        <w:t xml:space="preserve"> polymer innovations and integrating comprehensive digital solutions into the automotive industry. The focus is on maximizing energy efficiency and reducing carbon dioxide emissions, in alignment with government policies that encourage the use of domestically produced materials and components. This initiative aims to create vehicles that are "clean, economical, and safe</w:t>
      </w:r>
      <w:bookmarkStart w:id="0" w:name="_GoBack"/>
      <w:bookmarkEnd w:id="0"/>
      <w:r w:rsidRPr="000A4412">
        <w:rPr>
          <w:rFonts w:ascii="Cordia New" w:hAnsi="Cordia New" w:cs="Cordia New" w:hint="cs"/>
          <w:sz w:val="32"/>
          <w:szCs w:val="32"/>
          <w:lang w:val="en-US"/>
        </w:rPr>
        <w:t>" contributing to both economic sustainability and environmental stewardship, as the country progresses towards a tangible low-carbon society.</w:t>
      </w:r>
    </w:p>
    <w:p w14:paraId="2E09C245" w14:textId="77777777" w:rsidR="00C7481C" w:rsidRPr="000A4412" w:rsidRDefault="00C7481C" w:rsidP="00DA721A">
      <w:pPr>
        <w:pStyle w:val="NoSpacing"/>
        <w:jc w:val="thaiDistribute"/>
        <w:rPr>
          <w:rFonts w:ascii="Cordia New" w:hAnsi="Cordia New" w:cs="Cordia New"/>
          <w:sz w:val="32"/>
          <w:szCs w:val="32"/>
        </w:rPr>
      </w:pPr>
    </w:p>
    <w:p w14:paraId="476EAD14" w14:textId="77777777" w:rsidR="00C7481C" w:rsidRPr="000A4412" w:rsidRDefault="00C7481C" w:rsidP="00DA721A">
      <w:pPr>
        <w:pStyle w:val="ListParagraph"/>
        <w:numPr>
          <w:ilvl w:val="0"/>
          <w:numId w:val="4"/>
        </w:numPr>
        <w:spacing w:line="278" w:lineRule="auto"/>
        <w:jc w:val="thaiDistribute"/>
        <w:rPr>
          <w:rFonts w:ascii="Cordia New" w:hAnsi="Cordia New" w:cs="Cordia New"/>
          <w:sz w:val="32"/>
          <w:szCs w:val="32"/>
        </w:rPr>
      </w:pPr>
      <w:r w:rsidRPr="000A4412">
        <w:rPr>
          <w:rFonts w:ascii="Cordia New" w:hAnsi="Cordia New" w:cs="Cordia New" w:hint="cs"/>
          <w:sz w:val="32"/>
          <w:szCs w:val="32"/>
        </w:rPr>
        <w:t xml:space="preserve">Key areas of collaboration between SCGC and the Thailand Automotive Institute include the development of </w:t>
      </w:r>
      <w:r w:rsidRPr="000A4412">
        <w:rPr>
          <w:rFonts w:ascii="Cordia New" w:hAnsi="Cordia New" w:cs="Cordia New"/>
          <w:sz w:val="32"/>
          <w:szCs w:val="32"/>
        </w:rPr>
        <w:t>green</w:t>
      </w:r>
      <w:r w:rsidRPr="000A4412">
        <w:rPr>
          <w:rFonts w:ascii="Cordia New" w:hAnsi="Cordia New" w:cs="Cordia New" w:hint="cs"/>
          <w:sz w:val="32"/>
          <w:szCs w:val="32"/>
        </w:rPr>
        <w:t xml:space="preserve"> polymer innovations for automotive parts and the advancement of materials for electric vehicle (EV) batteries, supporting the growing consumer demand for electric vehicles. </w:t>
      </w:r>
    </w:p>
    <w:p w14:paraId="7BF2B433" w14:textId="77777777" w:rsidR="00C7481C" w:rsidRPr="000A4412" w:rsidRDefault="00C7481C" w:rsidP="00DA721A">
      <w:pPr>
        <w:pStyle w:val="NoSpacing"/>
        <w:numPr>
          <w:ilvl w:val="0"/>
          <w:numId w:val="4"/>
        </w:numPr>
        <w:jc w:val="thaiDistribute"/>
        <w:rPr>
          <w:rFonts w:ascii="Cordia New" w:hAnsi="Cordia New" w:cs="Cordia New"/>
          <w:sz w:val="32"/>
          <w:szCs w:val="32"/>
        </w:rPr>
      </w:pPr>
      <w:r w:rsidRPr="000A4412">
        <w:rPr>
          <w:rFonts w:ascii="Cordia New" w:hAnsi="Cordia New" w:cs="Cordia New"/>
          <w:sz w:val="32"/>
          <w:szCs w:val="32"/>
        </w:rPr>
        <w:t>The</w:t>
      </w:r>
      <w:r w:rsidRPr="000A4412">
        <w:rPr>
          <w:rFonts w:ascii="Cordia New" w:hAnsi="Cordia New" w:cs="Cordia New" w:hint="cs"/>
          <w:sz w:val="32"/>
          <w:szCs w:val="32"/>
        </w:rPr>
        <w:t xml:space="preserve"> transition to new manufacturing methods through </w:t>
      </w:r>
      <w:r w:rsidRPr="000A4412">
        <w:rPr>
          <w:rFonts w:ascii="Cordia New" w:hAnsi="Cordia New" w:cs="Cordia New"/>
          <w:sz w:val="32"/>
          <w:szCs w:val="32"/>
        </w:rPr>
        <w:t xml:space="preserve">industrial and digital solutions </w:t>
      </w:r>
      <w:r w:rsidRPr="000A4412">
        <w:rPr>
          <w:rFonts w:ascii="Cordia New" w:hAnsi="Cordia New" w:cs="Cordia New" w:hint="cs"/>
          <w:sz w:val="32"/>
          <w:szCs w:val="32"/>
        </w:rPr>
        <w:t>technology will comprehensively enhance production capabilities.</w:t>
      </w:r>
    </w:p>
    <w:p w14:paraId="28F803DC" w14:textId="77777777" w:rsidR="00C7481C" w:rsidRPr="000A4412" w:rsidRDefault="00C7481C" w:rsidP="00DA721A">
      <w:pPr>
        <w:pStyle w:val="NoSpacing"/>
        <w:ind w:left="720"/>
        <w:jc w:val="thaiDistribute"/>
        <w:rPr>
          <w:rFonts w:ascii="Cordia New" w:hAnsi="Cordia New" w:cs="Cordia New"/>
          <w:sz w:val="32"/>
          <w:szCs w:val="32"/>
        </w:rPr>
      </w:pPr>
    </w:p>
    <w:p w14:paraId="4DB8E803" w14:textId="5AA93F3E" w:rsidR="00C7481C" w:rsidRPr="000A4412" w:rsidRDefault="00C7481C" w:rsidP="00DA721A">
      <w:pPr>
        <w:spacing w:after="160" w:line="278" w:lineRule="auto"/>
        <w:jc w:val="thaiDistribute"/>
        <w:rPr>
          <w:rFonts w:ascii="Cordia New" w:hAnsi="Cordia New" w:cs="Cordia New"/>
          <w:sz w:val="32"/>
          <w:szCs w:val="32"/>
          <w:lang w:val="en-US"/>
        </w:rPr>
      </w:pPr>
      <w:r w:rsidRPr="000A4412">
        <w:rPr>
          <w:rFonts w:ascii="Cordia New" w:hAnsi="Cordia New" w:cs="Cordia New" w:hint="cs"/>
          <w:b/>
          <w:bCs/>
          <w:sz w:val="32"/>
          <w:szCs w:val="32"/>
          <w:lang w:val="en-US"/>
        </w:rPr>
        <w:t xml:space="preserve">Dr. Suracha Udomsak, </w:t>
      </w:r>
      <w:r w:rsidRPr="000A4412">
        <w:rPr>
          <w:rFonts w:ascii="Cordia New" w:hAnsi="Cordia New" w:cs="Cordia New"/>
          <w:b/>
          <w:bCs/>
          <w:sz w:val="32"/>
          <w:szCs w:val="32"/>
          <w:lang w:val="en-US"/>
        </w:rPr>
        <w:t>Chief Operations Officer and Chief Innovation Officer</w:t>
      </w:r>
      <w:r w:rsidRPr="000A4412">
        <w:rPr>
          <w:rFonts w:ascii="Cordia New" w:hAnsi="Cordia New" w:cs="Cordia New" w:hint="cs"/>
          <w:b/>
          <w:bCs/>
          <w:sz w:val="32"/>
          <w:szCs w:val="32"/>
          <w:lang w:val="en-US"/>
        </w:rPr>
        <w:t xml:space="preserve"> at SCGC,</w:t>
      </w:r>
      <w:r w:rsidRPr="000A4412">
        <w:rPr>
          <w:rFonts w:ascii="Cordia New" w:hAnsi="Cordia New" w:cs="Cordia New" w:hint="cs"/>
          <w:sz w:val="32"/>
          <w:szCs w:val="32"/>
          <w:lang w:val="en-US"/>
        </w:rPr>
        <w:t xml:space="preserve"> </w:t>
      </w:r>
      <w:r w:rsidRPr="000A4412">
        <w:rPr>
          <w:rFonts w:ascii="Cordia New" w:hAnsi="Cordia New" w:cs="Cordia New"/>
          <w:sz w:val="32"/>
          <w:szCs w:val="32"/>
          <w:lang w:val="en-US"/>
        </w:rPr>
        <w:t>revealed</w:t>
      </w:r>
      <w:r w:rsidRPr="000A4412">
        <w:rPr>
          <w:rFonts w:ascii="Cordia New" w:hAnsi="Cordia New" w:cs="Cordia New" w:hint="cs"/>
          <w:sz w:val="32"/>
          <w:szCs w:val="32"/>
          <w:lang w:val="en-US"/>
        </w:rPr>
        <w:t xml:space="preserve">, "Thailand is a significant production base for the automotive industry, ranking first in ASEAN. The </w:t>
      </w:r>
      <w:r w:rsidRPr="000A4412">
        <w:rPr>
          <w:rFonts w:ascii="Cordia New" w:hAnsi="Cordia New" w:cs="Cordia New" w:hint="cs"/>
          <w:sz w:val="32"/>
          <w:szCs w:val="32"/>
          <w:lang w:val="en-US"/>
        </w:rPr>
        <w:lastRenderedPageBreak/>
        <w:t xml:space="preserve">development of a low-carbon automotive industry will significantly enhance our capabilities and global competitiveness, playing a crucial role in driving sustainable economic growth in Thailand. SCGC is well-versed in developing </w:t>
      </w:r>
      <w:r w:rsidRPr="000A4412">
        <w:rPr>
          <w:rFonts w:ascii="Cordia New" w:hAnsi="Cordia New" w:cs="Cordia New"/>
          <w:sz w:val="32"/>
          <w:szCs w:val="32"/>
          <w:lang w:val="en-US"/>
        </w:rPr>
        <w:t>green</w:t>
      </w:r>
      <w:r w:rsidRPr="000A4412">
        <w:rPr>
          <w:rFonts w:ascii="Cordia New" w:hAnsi="Cordia New" w:cs="Cordia New" w:hint="cs"/>
          <w:sz w:val="32"/>
          <w:szCs w:val="32"/>
          <w:lang w:val="en-US"/>
        </w:rPr>
        <w:t xml:space="preserve"> </w:t>
      </w:r>
      <w:r w:rsidRPr="000A4412">
        <w:rPr>
          <w:rFonts w:ascii="Cordia New" w:hAnsi="Cordia New" w:cs="Cordia New"/>
          <w:sz w:val="32"/>
          <w:szCs w:val="32"/>
          <w:lang w:val="en-US"/>
        </w:rPr>
        <w:t>p</w:t>
      </w:r>
      <w:r w:rsidRPr="000A4412">
        <w:rPr>
          <w:rFonts w:ascii="Cordia New" w:hAnsi="Cordia New" w:cs="Cordia New" w:hint="cs"/>
          <w:sz w:val="32"/>
          <w:szCs w:val="32"/>
          <w:lang w:val="en-US"/>
        </w:rPr>
        <w:t xml:space="preserve">olymers aligned with the Low Waste, Low Carbon approach. We have advanced sustainable polymer innovations for </w:t>
      </w:r>
      <w:r w:rsidRPr="000A4412">
        <w:rPr>
          <w:rFonts w:ascii="Cordia New" w:hAnsi="Cordia New" w:cs="Cordia New"/>
          <w:sz w:val="32"/>
          <w:szCs w:val="32"/>
          <w:lang w:val="en-US"/>
        </w:rPr>
        <w:t xml:space="preserve">a wide range of </w:t>
      </w:r>
      <w:r w:rsidRPr="000A4412">
        <w:rPr>
          <w:rFonts w:ascii="Cordia New" w:hAnsi="Cordia New" w:cs="Cordia New" w:hint="cs"/>
          <w:sz w:val="32"/>
          <w:szCs w:val="32"/>
          <w:lang w:val="en-US"/>
        </w:rPr>
        <w:t>industries, including packaging and electrical appliances, which address both functional needs and environmental challenges.</w:t>
      </w:r>
      <w:r w:rsidRPr="000A4412">
        <w:rPr>
          <w:rFonts w:ascii="Cordia New" w:hAnsi="Cordia New" w:cs="Cordia New" w:hint="cs"/>
          <w:sz w:val="32"/>
          <w:szCs w:val="32"/>
          <w:cs/>
          <w:lang w:val="en-US" w:bidi="th-TH"/>
        </w:rPr>
        <w:t xml:space="preserve"> </w:t>
      </w:r>
      <w:r w:rsidRPr="000A4412">
        <w:rPr>
          <w:rFonts w:ascii="Cordia New" w:hAnsi="Cordia New" w:cs="Cordia New" w:hint="cs"/>
          <w:sz w:val="32"/>
          <w:szCs w:val="32"/>
          <w:lang w:val="en-US"/>
        </w:rPr>
        <w:t xml:space="preserve">Our collaboration with the Thailand Automotive Institute focuses on three key areas: 1) Developing </w:t>
      </w:r>
      <w:r w:rsidRPr="000A4412">
        <w:rPr>
          <w:rFonts w:ascii="Cordia New" w:hAnsi="Cordia New" w:cs="Cordia New"/>
          <w:sz w:val="32"/>
          <w:szCs w:val="32"/>
          <w:lang w:val="en-US"/>
        </w:rPr>
        <w:t>green</w:t>
      </w:r>
      <w:r w:rsidRPr="000A4412">
        <w:rPr>
          <w:rFonts w:ascii="Cordia New" w:hAnsi="Cordia New" w:cs="Cordia New" w:hint="cs"/>
          <w:sz w:val="32"/>
          <w:szCs w:val="32"/>
          <w:lang w:val="en-US"/>
        </w:rPr>
        <w:t xml:space="preserve"> polymer innovations for the automotive parts industry, covering design, molding, and carbon footprint calculations; 2) </w:t>
      </w:r>
      <w:r w:rsidRPr="000A4412">
        <w:rPr>
          <w:rFonts w:ascii="Cordia New" w:hAnsi="Cordia New" w:cs="Cordia New"/>
          <w:sz w:val="32"/>
          <w:szCs w:val="32"/>
          <w:lang w:val="en-US"/>
        </w:rPr>
        <w:t>Developing</w:t>
      </w:r>
      <w:r w:rsidRPr="000A4412">
        <w:rPr>
          <w:rFonts w:ascii="Cordia New" w:hAnsi="Cordia New" w:cs="Cordia New" w:hint="cs"/>
          <w:sz w:val="32"/>
          <w:szCs w:val="32"/>
          <w:lang w:val="en-US"/>
        </w:rPr>
        <w:t xml:space="preserve"> materials for electric vehicle batteries; and 3) Applying our expertise in Industrial and </w:t>
      </w:r>
      <w:r w:rsidRPr="000A4412">
        <w:rPr>
          <w:rFonts w:ascii="Cordia New" w:hAnsi="Cordia New" w:cs="Cordia New"/>
          <w:sz w:val="32"/>
          <w:szCs w:val="32"/>
          <w:lang w:val="en-US"/>
        </w:rPr>
        <w:t>digital solutions from</w:t>
      </w:r>
      <w:r w:rsidRPr="000A4412">
        <w:rPr>
          <w:rFonts w:ascii="Cordia New" w:hAnsi="Cordia New" w:cs="Cordia New" w:hint="cs"/>
          <w:sz w:val="32"/>
          <w:szCs w:val="32"/>
          <w:lang w:val="en-US"/>
        </w:rPr>
        <w:t xml:space="preserve"> REPCO NEX within the SCGC business group to enhance comprehensive production capabilities.</w:t>
      </w:r>
      <w:r w:rsidRPr="00DA721A">
        <w:rPr>
          <w:rFonts w:asciiTheme="minorBidi" w:hAnsiTheme="minorBidi" w:cstheme="minorBidi"/>
          <w:sz w:val="32"/>
          <w:szCs w:val="32"/>
          <w:lang w:val="en-US"/>
        </w:rPr>
        <w:t xml:space="preserve"> </w:t>
      </w:r>
      <w:r w:rsidR="00DA721A" w:rsidRPr="00DA721A">
        <w:rPr>
          <w:rFonts w:asciiTheme="minorBidi" w:hAnsiTheme="minorBidi" w:cstheme="minorBidi"/>
          <w:sz w:val="32"/>
          <w:szCs w:val="32"/>
        </w:rPr>
        <w:t>Along with promoting sustainable transportation, focusing on maximizing energy efficiency and reducing carbon dioxide emissions</w:t>
      </w:r>
      <w:r w:rsidR="00DA721A">
        <w:rPr>
          <w:rFonts w:asciiTheme="minorBidi" w:hAnsiTheme="minorBidi" w:cstheme="minorBidi"/>
          <w:sz w:val="32"/>
          <w:szCs w:val="32"/>
          <w:lang w:val="en-US"/>
        </w:rPr>
        <w:t>.</w:t>
      </w:r>
      <w:r w:rsidRPr="00DA721A">
        <w:rPr>
          <w:rFonts w:asciiTheme="minorBidi" w:hAnsiTheme="minorBidi" w:cstheme="minorBidi"/>
          <w:sz w:val="32"/>
          <w:szCs w:val="32"/>
          <w:lang w:val="en-US"/>
        </w:rPr>
        <w:t>"</w:t>
      </w:r>
    </w:p>
    <w:p w14:paraId="49A993CE" w14:textId="77777777" w:rsidR="00C7481C" w:rsidRPr="000A4412" w:rsidRDefault="00C7481C" w:rsidP="00DA721A">
      <w:pPr>
        <w:pStyle w:val="NoSpacing"/>
        <w:jc w:val="thaiDistribute"/>
        <w:rPr>
          <w:rFonts w:ascii="Cordia New" w:hAnsi="Cordia New" w:cs="Cordia New"/>
          <w:sz w:val="32"/>
          <w:szCs w:val="32"/>
        </w:rPr>
      </w:pPr>
    </w:p>
    <w:p w14:paraId="09982214" w14:textId="77777777" w:rsidR="00C7481C" w:rsidRPr="000A4412" w:rsidRDefault="00C7481C" w:rsidP="00DA721A">
      <w:pPr>
        <w:spacing w:after="160" w:line="278" w:lineRule="auto"/>
        <w:jc w:val="thaiDistribute"/>
        <w:rPr>
          <w:rFonts w:ascii="Cordia New" w:hAnsi="Cordia New" w:cs="Cordia New"/>
          <w:sz w:val="32"/>
          <w:szCs w:val="32"/>
          <w:lang w:val="en-US"/>
        </w:rPr>
      </w:pPr>
      <w:r w:rsidRPr="000A4412">
        <w:rPr>
          <w:rFonts w:ascii="Cordia New" w:hAnsi="Cordia New" w:cs="Cordia New" w:hint="cs"/>
          <w:b/>
          <w:bCs/>
          <w:sz w:val="32"/>
          <w:szCs w:val="32"/>
          <w:lang w:val="en-US"/>
        </w:rPr>
        <w:t xml:space="preserve">Dr. </w:t>
      </w:r>
      <w:proofErr w:type="spellStart"/>
      <w:r w:rsidRPr="000A4412">
        <w:rPr>
          <w:rFonts w:ascii="Cordia New" w:hAnsi="Cordia New" w:cs="Cordia New"/>
          <w:b/>
          <w:bCs/>
          <w:sz w:val="32"/>
          <w:szCs w:val="32"/>
          <w:lang w:val="en-US"/>
        </w:rPr>
        <w:t>Kriengsak</w:t>
      </w:r>
      <w:proofErr w:type="spellEnd"/>
      <w:r w:rsidRPr="000A4412">
        <w:rPr>
          <w:rFonts w:ascii="Cordia New" w:hAnsi="Cordia New" w:cs="Cordia New"/>
          <w:b/>
          <w:bCs/>
          <w:sz w:val="32"/>
          <w:szCs w:val="32"/>
          <w:lang w:val="en-US"/>
        </w:rPr>
        <w:t xml:space="preserve"> </w:t>
      </w:r>
      <w:proofErr w:type="spellStart"/>
      <w:r w:rsidRPr="000A4412">
        <w:rPr>
          <w:rFonts w:ascii="Cordia New" w:hAnsi="Cordia New" w:cs="Cordia New"/>
          <w:b/>
          <w:bCs/>
          <w:sz w:val="32"/>
          <w:szCs w:val="32"/>
          <w:lang w:val="en-US"/>
        </w:rPr>
        <w:t>Wongpromrat</w:t>
      </w:r>
      <w:proofErr w:type="spellEnd"/>
      <w:r w:rsidRPr="000A4412">
        <w:rPr>
          <w:rFonts w:ascii="Cordia New" w:hAnsi="Cordia New" w:cs="Cordia New" w:hint="cs"/>
          <w:b/>
          <w:bCs/>
          <w:sz w:val="32"/>
          <w:szCs w:val="32"/>
          <w:lang w:val="en-US"/>
        </w:rPr>
        <w:t xml:space="preserve">, </w:t>
      </w:r>
      <w:r w:rsidRPr="000A4412">
        <w:rPr>
          <w:rFonts w:ascii="Cordia New" w:hAnsi="Cordia New" w:cs="Cordia New"/>
          <w:b/>
          <w:bCs/>
          <w:sz w:val="32"/>
          <w:szCs w:val="32"/>
          <w:lang w:val="en-US"/>
        </w:rPr>
        <w:t>President</w:t>
      </w:r>
      <w:r w:rsidRPr="000A4412">
        <w:rPr>
          <w:rFonts w:ascii="Cordia New" w:hAnsi="Cordia New" w:cs="Cordia New" w:hint="cs"/>
          <w:b/>
          <w:bCs/>
          <w:sz w:val="32"/>
          <w:szCs w:val="32"/>
          <w:lang w:val="en-US"/>
        </w:rPr>
        <w:t xml:space="preserve"> of the Thailand Automotive Institute</w:t>
      </w:r>
      <w:r w:rsidRPr="000A4412">
        <w:rPr>
          <w:rFonts w:ascii="Cordia New" w:hAnsi="Cordia New" w:cs="Cordia New" w:hint="cs"/>
          <w:sz w:val="32"/>
          <w:szCs w:val="32"/>
          <w:lang w:val="en-US"/>
        </w:rPr>
        <w:t xml:space="preserve">, added, "The Thailand Automotive </w:t>
      </w:r>
      <w:r w:rsidRPr="000A4412">
        <w:rPr>
          <w:rFonts w:ascii="Cordia New" w:hAnsi="Cordia New" w:cs="Cordia New"/>
          <w:sz w:val="32"/>
          <w:szCs w:val="32"/>
          <w:lang w:val="en-US"/>
        </w:rPr>
        <w:t>I</w:t>
      </w:r>
      <w:r w:rsidRPr="000A4412">
        <w:rPr>
          <w:rFonts w:ascii="Cordia New" w:hAnsi="Cordia New" w:cs="Cordia New" w:hint="cs"/>
          <w:sz w:val="32"/>
          <w:szCs w:val="32"/>
          <w:lang w:val="en-US"/>
        </w:rPr>
        <w:t xml:space="preserve">nstitute is committed to driving the automotive industry towards Future Mobility while simultaneously advancing the development of environmentally friendly manufacturing materials. Currently, Thailand's automotive industry is transitioning from traditional production methods to new manufacturing practices that prioritize energy efficiency and the reduction of carbon dioxide emissions. This shift aligns with the government's policy to promote the use of locally produced materials and components, aiming to create vehicles that are </w:t>
      </w:r>
      <w:r w:rsidRPr="000A4412">
        <w:rPr>
          <w:rFonts w:ascii="Cordia New" w:hAnsi="Cordia New" w:cs="Cordia New"/>
          <w:sz w:val="32"/>
          <w:szCs w:val="32"/>
          <w:lang w:val="en-US"/>
        </w:rPr>
        <w:t>“</w:t>
      </w:r>
      <w:r w:rsidRPr="000A4412">
        <w:rPr>
          <w:rFonts w:ascii="Cordia New" w:hAnsi="Cordia New" w:cs="Cordia New" w:hint="cs"/>
          <w:sz w:val="32"/>
          <w:szCs w:val="32"/>
          <w:lang w:val="en-US"/>
        </w:rPr>
        <w:t>clean, economical, and safe.</w:t>
      </w:r>
      <w:r w:rsidRPr="000A4412">
        <w:rPr>
          <w:rFonts w:ascii="Cordia New" w:hAnsi="Cordia New" w:cs="Cordia New"/>
          <w:sz w:val="32"/>
          <w:szCs w:val="32"/>
          <w:lang w:val="en-US"/>
        </w:rPr>
        <w:t>”</w:t>
      </w:r>
      <w:r w:rsidRPr="000A4412">
        <w:rPr>
          <w:rFonts w:ascii="Cordia New" w:hAnsi="Cordia New" w:cs="Cordia New" w:hint="cs"/>
          <w:sz w:val="32"/>
          <w:szCs w:val="32"/>
          <w:lang w:val="en-US"/>
        </w:rPr>
        <w:t xml:space="preserve"> This initiative not only ensures the sustainability of the automotive industry but also contributes to improving the quality of life for the public.</w:t>
      </w:r>
      <w:r w:rsidRPr="000A4412">
        <w:rPr>
          <w:rFonts w:ascii="Cordia New" w:hAnsi="Cordia New" w:cs="Cordia New"/>
          <w:sz w:val="32"/>
          <w:szCs w:val="32"/>
          <w:lang w:val="en-US"/>
        </w:rPr>
        <w:t xml:space="preserve"> </w:t>
      </w:r>
      <w:r w:rsidRPr="000A4412">
        <w:rPr>
          <w:rFonts w:ascii="Cordia New" w:hAnsi="Cordia New" w:cs="Cordia New" w:hint="cs"/>
          <w:sz w:val="32"/>
          <w:szCs w:val="32"/>
          <w:lang w:val="en-US"/>
        </w:rPr>
        <w:t xml:space="preserve">The collaboration with SCGC marks a positive beginning in leveraging polymer innovation and digital solutions to enhance the capabilities and competitiveness of automotive parts manufacturers in Thailand. This partnership will foster both </w:t>
      </w:r>
      <w:r w:rsidRPr="000A4412">
        <w:rPr>
          <w:rFonts w:ascii="Cordia New" w:hAnsi="Cordia New" w:cs="Cordia New" w:hint="cs"/>
          <w:sz w:val="32"/>
          <w:szCs w:val="32"/>
          <w:lang w:val="en-US"/>
        </w:rPr>
        <w:lastRenderedPageBreak/>
        <w:t>economic sustainability and environmental stewardship, as we collectively work towards establishing a tangible low-carbon automotive industry."</w:t>
      </w:r>
    </w:p>
    <w:p w14:paraId="2C5FFD62" w14:textId="77777777" w:rsidR="00C7481C" w:rsidRPr="000A4412" w:rsidRDefault="00C7481C" w:rsidP="00DA721A">
      <w:pPr>
        <w:pStyle w:val="NoSpacing"/>
        <w:jc w:val="thaiDistribute"/>
        <w:rPr>
          <w:rFonts w:ascii="Cordia New" w:hAnsi="Cordia New" w:cs="Cordia New"/>
          <w:sz w:val="32"/>
          <w:szCs w:val="32"/>
          <w:cs/>
          <w:lang w:val="en"/>
        </w:rPr>
      </w:pPr>
    </w:p>
    <w:p w14:paraId="79886134" w14:textId="19E55781" w:rsidR="00C7481C" w:rsidRDefault="00C7481C" w:rsidP="00DA721A">
      <w:pPr>
        <w:pStyle w:val="NoSpacing"/>
        <w:jc w:val="center"/>
        <w:rPr>
          <w:rFonts w:ascii="Cordia New" w:hAnsi="Cordia New" w:cs="Cordia New"/>
          <w:sz w:val="32"/>
          <w:szCs w:val="32"/>
        </w:rPr>
      </w:pPr>
      <w:r w:rsidRPr="000A4412">
        <w:rPr>
          <w:rFonts w:ascii="Cordia New" w:hAnsi="Cordia New" w:cs="Cordia New" w:hint="cs"/>
          <w:sz w:val="32"/>
          <w:szCs w:val="32"/>
        </w:rPr>
        <w:t>#####</w:t>
      </w:r>
    </w:p>
    <w:p w14:paraId="0E5AB1BB" w14:textId="77777777" w:rsidR="00DA721A" w:rsidRPr="000A4412" w:rsidRDefault="00DA721A" w:rsidP="00DA721A">
      <w:pPr>
        <w:pStyle w:val="NoSpacing"/>
        <w:jc w:val="center"/>
        <w:rPr>
          <w:rFonts w:ascii="Cordia New" w:hAnsi="Cordia New" w:cs="Cordia New"/>
          <w:sz w:val="32"/>
          <w:szCs w:val="32"/>
        </w:rPr>
      </w:pPr>
    </w:p>
    <w:p w14:paraId="070D3093" w14:textId="77777777" w:rsidR="00DA721A" w:rsidRDefault="00DA721A" w:rsidP="00DA721A">
      <w:pPr>
        <w:jc w:val="thaiDistribute"/>
        <w:rPr>
          <w:rFonts w:ascii="Cordia New" w:hAnsi="Cordia New" w:cs="Cordia New"/>
          <w:b/>
          <w:bCs/>
          <w:sz w:val="32"/>
          <w:szCs w:val="32"/>
          <w:u w:val="single"/>
          <w:lang w:val="en-US" w:bidi="th-TH"/>
        </w:rPr>
      </w:pPr>
    </w:p>
    <w:p w14:paraId="00060879" w14:textId="1B7F8B3C" w:rsidR="00C7481C" w:rsidRPr="00DA721A" w:rsidRDefault="00C7481C" w:rsidP="00DA721A">
      <w:pPr>
        <w:jc w:val="thaiDistribute"/>
        <w:rPr>
          <w:rFonts w:ascii="Cordia New" w:hAnsi="Cordia New" w:cs="Cordia New"/>
          <w:i/>
          <w:iCs/>
          <w:sz w:val="32"/>
          <w:szCs w:val="32"/>
          <w:u w:val="single"/>
          <w:lang w:val="en-US" w:bidi="th-TH"/>
        </w:rPr>
      </w:pPr>
      <w:r w:rsidRPr="00DA721A">
        <w:rPr>
          <w:rFonts w:ascii="Cordia New" w:hAnsi="Cordia New" w:cs="Cordia New" w:hint="cs"/>
          <w:b/>
          <w:bCs/>
          <w:i/>
          <w:iCs/>
          <w:sz w:val="32"/>
          <w:szCs w:val="32"/>
          <w:u w:val="single"/>
          <w:lang w:val="en-US" w:bidi="th-TH"/>
        </w:rPr>
        <w:t>About SCGC</w:t>
      </w:r>
    </w:p>
    <w:p w14:paraId="04B2A78D" w14:textId="6FA70970" w:rsidR="00C7481C" w:rsidRPr="00194F86" w:rsidRDefault="00C7481C" w:rsidP="00C7481C">
      <w:pPr>
        <w:jc w:val="thaiDistribute"/>
        <w:rPr>
          <w:rFonts w:ascii="Cordia New" w:hAnsi="Cordia New" w:cs="Cordia New" w:hint="cs"/>
          <w:sz w:val="32"/>
          <w:szCs w:val="32"/>
          <w:cs/>
          <w:lang w:val="en-US" w:bidi="th-TH"/>
        </w:rPr>
      </w:pPr>
      <w:r w:rsidRPr="00DA721A">
        <w:rPr>
          <w:rFonts w:ascii="Cordia New" w:hAnsi="Cordia New" w:cs="Cordia New" w:hint="cs"/>
          <w:sz w:val="32"/>
          <w:szCs w:val="32"/>
          <w:lang w:bidi="th-TH"/>
        </w:rPr>
        <w:t>SCG Chemicals or SCGC</w:t>
      </w:r>
      <w:r w:rsidRPr="000A4412">
        <w:rPr>
          <w:rFonts w:ascii="Cordia New" w:hAnsi="Cordia New" w:cs="Cordia New" w:hint="cs"/>
          <w:sz w:val="32"/>
          <w:szCs w:val="32"/>
          <w:lang w:bidi="th-TH"/>
        </w:rPr>
        <w:t xml:space="preserve"> is a leading integrated chemical player in ASEAN with strategic bases in Vietnam, Indonesia, and Thailand, offering a full range of petrochemical products ranging from upstream production of olefins to downstream production of 3 main plastics resins: polyethylene, polypropylene, and polyvinyl chloride. SCGC focuses on inventing "Innovation That's Real" to drive the ASEAN economy and elevate the quality of life in accordance with ESG and circular economy. SCGC develops technology and innovation toward HVAs in infrastructure, consumable packaging, automotive, health and well-being, and energy solutions, while ensuring sustainable environmental stewardship.</w:t>
      </w:r>
      <w:r w:rsidR="00DA721A">
        <w:rPr>
          <w:rFonts w:ascii="Cordia New" w:hAnsi="Cordia New" w:cs="Cordia New"/>
          <w:sz w:val="32"/>
          <w:szCs w:val="32"/>
          <w:lang w:bidi="th-TH"/>
        </w:rPr>
        <w:t xml:space="preserve"> </w:t>
      </w:r>
      <w:r>
        <w:rPr>
          <w:rFonts w:ascii="Cordia New" w:hAnsi="Cordia New" w:cs="Cordia New"/>
          <w:color w:val="000000"/>
          <w:sz w:val="32"/>
          <w:szCs w:val="32"/>
          <w:lang w:val="en-US" w:bidi="th-TH"/>
        </w:rPr>
        <w:t>For more information, please visit</w:t>
      </w:r>
      <w:r w:rsidRPr="000C7AE9">
        <w:rPr>
          <w:rFonts w:ascii="Cordia New" w:hAnsi="Cordia New" w:cs="Cordia New" w:hint="cs"/>
          <w:color w:val="000000"/>
          <w:sz w:val="32"/>
          <w:szCs w:val="32"/>
        </w:rPr>
        <w:t xml:space="preserve"> </w:t>
      </w:r>
      <w:hyperlink r:id="rId8" w:history="1">
        <w:r w:rsidRPr="000C7AE9">
          <w:rPr>
            <w:rStyle w:val="Hyperlink"/>
            <w:rFonts w:ascii="Cordia New" w:hAnsi="Cordia New" w:cs="Cordia New" w:hint="cs"/>
            <w:sz w:val="32"/>
            <w:szCs w:val="32"/>
          </w:rPr>
          <w:t>https://www.scgchemicals.com</w:t>
        </w:r>
      </w:hyperlink>
    </w:p>
    <w:p w14:paraId="3726C966" w14:textId="77777777" w:rsidR="00DA721A" w:rsidRDefault="00DA721A" w:rsidP="00C7481C">
      <w:pPr>
        <w:pStyle w:val="NoSpacing"/>
        <w:rPr>
          <w:rFonts w:ascii="Cordia New" w:hAnsi="Cordia New" w:cs="Cordia New"/>
          <w:b/>
          <w:bCs/>
          <w:sz w:val="32"/>
          <w:szCs w:val="32"/>
          <w:u w:val="single"/>
        </w:rPr>
      </w:pPr>
    </w:p>
    <w:p w14:paraId="54D28C5C" w14:textId="200D3E96" w:rsidR="00C7481C" w:rsidRPr="00DA721A" w:rsidRDefault="00C7481C" w:rsidP="00C7481C">
      <w:pPr>
        <w:pStyle w:val="NoSpacing"/>
        <w:rPr>
          <w:rFonts w:ascii="Cordia New" w:hAnsi="Cordia New" w:cs="Cordia New"/>
          <w:b/>
          <w:bCs/>
          <w:i/>
          <w:iCs/>
          <w:sz w:val="32"/>
          <w:szCs w:val="32"/>
          <w:u w:val="single"/>
        </w:rPr>
      </w:pPr>
      <w:r w:rsidRPr="00DA721A">
        <w:rPr>
          <w:rFonts w:ascii="Cordia New" w:hAnsi="Cordia New" w:cs="Cordia New" w:hint="cs"/>
          <w:b/>
          <w:bCs/>
          <w:i/>
          <w:iCs/>
          <w:sz w:val="32"/>
          <w:szCs w:val="32"/>
          <w:u w:val="single"/>
        </w:rPr>
        <w:t xml:space="preserve">About REPCO NEX </w:t>
      </w:r>
    </w:p>
    <w:p w14:paraId="2C5F91D8" w14:textId="77777777" w:rsidR="00C7481C" w:rsidRPr="000C7AE9" w:rsidRDefault="00C7481C" w:rsidP="00DA721A">
      <w:pPr>
        <w:pStyle w:val="NoSpacing"/>
        <w:jc w:val="thaiDistribute"/>
        <w:rPr>
          <w:rFonts w:ascii="Cordia New" w:hAnsi="Cordia New" w:cs="Cordia New"/>
          <w:sz w:val="32"/>
          <w:szCs w:val="32"/>
          <w:cs/>
        </w:rPr>
      </w:pPr>
      <w:r w:rsidRPr="000C7AE9">
        <w:rPr>
          <w:rFonts w:ascii="Cordia New" w:hAnsi="Cordia New" w:cs="Cordia New" w:hint="cs"/>
          <w:sz w:val="32"/>
          <w:szCs w:val="32"/>
        </w:rPr>
        <w:t xml:space="preserve">REPCO NEX, a subsidiary of SCG </w:t>
      </w:r>
      <w:proofErr w:type="gramStart"/>
      <w:r w:rsidRPr="000C7AE9">
        <w:rPr>
          <w:rFonts w:ascii="Cordia New" w:hAnsi="Cordia New" w:cs="Cordia New" w:hint="cs"/>
          <w:sz w:val="32"/>
          <w:szCs w:val="32"/>
        </w:rPr>
        <w:t xml:space="preserve">Chemicals </w:t>
      </w:r>
      <w:r>
        <w:rPr>
          <w:rFonts w:ascii="Cordia New" w:hAnsi="Cordia New" w:cs="Cordia New"/>
          <w:sz w:val="32"/>
          <w:szCs w:val="32"/>
        </w:rPr>
        <w:t xml:space="preserve"> or</w:t>
      </w:r>
      <w:proofErr w:type="gramEnd"/>
      <w:r>
        <w:rPr>
          <w:rFonts w:ascii="Cordia New" w:hAnsi="Cordia New" w:cs="Cordia New"/>
          <w:sz w:val="32"/>
          <w:szCs w:val="32"/>
        </w:rPr>
        <w:t xml:space="preserve"> </w:t>
      </w:r>
      <w:r w:rsidRPr="000C7AE9">
        <w:rPr>
          <w:rFonts w:ascii="Cordia New" w:hAnsi="Cordia New" w:cs="Cordia New" w:hint="cs"/>
          <w:sz w:val="32"/>
          <w:szCs w:val="32"/>
        </w:rPr>
        <w:t>SCGC, is a provider of innovative industrial solutions for asset performance enhancement, catering to a wide range of areas from engineering, construction, traditional maintenance, to advanced predictive maintenance driven by cutting-edge technology and digital solutions. With over 40 years of experience in the petrochemical industry, REPCO NEX leverages its expertise to develop products, services, and solutions that enhance plants across various industries, such as petrochemicals, electrical power, renewable energy, utilities, food and beverage, commodity goods, and common production, enabling them to achieve efficiency, sustainability, and eco-friendliness in their operations.</w:t>
      </w:r>
    </w:p>
    <w:p w14:paraId="2FE3C860" w14:textId="77777777" w:rsidR="00B755D0" w:rsidRPr="00194F86" w:rsidRDefault="00B755D0" w:rsidP="00F956B0">
      <w:pPr>
        <w:pStyle w:val="NoSpacing"/>
        <w:rPr>
          <w:rFonts w:asciiTheme="minorBidi" w:hAnsiTheme="minorBidi" w:hint="cs"/>
          <w:sz w:val="32"/>
          <w:szCs w:val="32"/>
          <w:cs/>
        </w:rPr>
      </w:pPr>
    </w:p>
    <w:sectPr w:rsidR="00B755D0" w:rsidRPr="00194F86">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79F129" w14:textId="77777777" w:rsidR="003810C2" w:rsidRDefault="003810C2" w:rsidP="00A96233">
      <w:pPr>
        <w:spacing w:line="240" w:lineRule="auto"/>
      </w:pPr>
      <w:r>
        <w:separator/>
      </w:r>
    </w:p>
  </w:endnote>
  <w:endnote w:type="continuationSeparator" w:id="0">
    <w:p w14:paraId="02D31872" w14:textId="77777777" w:rsidR="003810C2" w:rsidRDefault="003810C2" w:rsidP="00A9623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11E504" w14:textId="77777777" w:rsidR="00A96233" w:rsidRDefault="00A9623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8543C" w14:textId="77777777" w:rsidR="00A96233" w:rsidRDefault="00A9623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787BAA" w14:textId="77777777" w:rsidR="00A96233" w:rsidRDefault="00A962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7EBA97" w14:textId="77777777" w:rsidR="003810C2" w:rsidRDefault="003810C2" w:rsidP="00A96233">
      <w:pPr>
        <w:spacing w:line="240" w:lineRule="auto"/>
      </w:pPr>
      <w:r>
        <w:separator/>
      </w:r>
    </w:p>
  </w:footnote>
  <w:footnote w:type="continuationSeparator" w:id="0">
    <w:p w14:paraId="6FC2BF52" w14:textId="77777777" w:rsidR="003810C2" w:rsidRDefault="003810C2" w:rsidP="00A9623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8D1810" w14:textId="77777777" w:rsidR="00A96233" w:rsidRDefault="00A962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675768" w14:textId="42F92641" w:rsidR="00A96233" w:rsidRPr="00DA721A" w:rsidRDefault="00A96233" w:rsidP="00A96233">
    <w:pPr>
      <w:rPr>
        <w:rFonts w:asciiTheme="minorBidi" w:hAnsiTheme="minorBidi"/>
        <w:color w:val="0070C0"/>
        <w:sz w:val="32"/>
        <w:szCs w:val="32"/>
      </w:rPr>
    </w:pPr>
    <w:bookmarkStart w:id="1" w:name="_Hlk168577405"/>
    <w:r w:rsidRPr="00DA721A">
      <w:rPr>
        <w:noProof/>
        <w:color w:val="0070C0"/>
      </w:rPr>
      <w:drawing>
        <wp:anchor distT="0" distB="0" distL="114300" distR="114300" simplePos="0" relativeHeight="251659264" behindDoc="0" locked="0" layoutInCell="1" allowOverlap="1" wp14:anchorId="0D8F6C9D" wp14:editId="52466CEB">
          <wp:simplePos x="0" y="0"/>
          <wp:positionH relativeFrom="column">
            <wp:posOffset>4556125</wp:posOffset>
          </wp:positionH>
          <wp:positionV relativeFrom="paragraph">
            <wp:posOffset>-165100</wp:posOffset>
          </wp:positionV>
          <wp:extent cx="1485900" cy="491490"/>
          <wp:effectExtent l="0" t="0" r="0" b="3810"/>
          <wp:wrapTight wrapText="bothSides">
            <wp:wrapPolygon edited="0">
              <wp:start x="0" y="0"/>
              <wp:lineTo x="0" y="20930"/>
              <wp:lineTo x="21323" y="20930"/>
              <wp:lineTo x="21323" y="0"/>
              <wp:lineTo x="0" y="0"/>
            </wp:wrapPolygon>
          </wp:wrapTight>
          <wp:docPr id="30" name="Picture 1" descr="A blue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26607" name="Picture 1" descr="A blue and white logo&#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485900" cy="491490"/>
                  </a:xfrm>
                  <a:prstGeom prst="rect">
                    <a:avLst/>
                  </a:prstGeom>
                </pic:spPr>
              </pic:pic>
            </a:graphicData>
          </a:graphic>
          <wp14:sizeRelH relativeFrom="margin">
            <wp14:pctWidth>0</wp14:pctWidth>
          </wp14:sizeRelH>
          <wp14:sizeRelV relativeFrom="margin">
            <wp14:pctHeight>0</wp14:pctHeight>
          </wp14:sizeRelV>
        </wp:anchor>
      </w:drawing>
    </w:r>
    <w:r w:rsidR="00DA721A" w:rsidRPr="00DA721A">
      <w:rPr>
        <w:noProof/>
        <w:color w:val="0070C0"/>
      </w:rPr>
      <w:t>Press Release</w:t>
    </w:r>
  </w:p>
  <w:bookmarkEnd w:id="1"/>
  <w:p w14:paraId="4290FB56" w14:textId="77777777" w:rsidR="00A96233" w:rsidRDefault="00A9623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B02244" w14:textId="77777777" w:rsidR="00A96233" w:rsidRDefault="00A9623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9E5387"/>
    <w:multiLevelType w:val="hybridMultilevel"/>
    <w:tmpl w:val="D0F624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0FA5F83"/>
    <w:multiLevelType w:val="hybridMultilevel"/>
    <w:tmpl w:val="013EEF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179473A"/>
    <w:multiLevelType w:val="hybridMultilevel"/>
    <w:tmpl w:val="65141ADC"/>
    <w:lvl w:ilvl="0" w:tplc="B7A00FAC">
      <w:numFmt w:val="bullet"/>
      <w:lvlText w:val="-"/>
      <w:lvlJc w:val="left"/>
      <w:pPr>
        <w:ind w:left="720" w:hanging="360"/>
      </w:pPr>
      <w:rPr>
        <w:rFonts w:ascii="Cordia New" w:eastAsiaTheme="minorHAnsi" w:hAnsi="Cordia New" w:cs="Cord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8382F72"/>
    <w:multiLevelType w:val="hybridMultilevel"/>
    <w:tmpl w:val="B2504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6233"/>
    <w:rsid w:val="00000041"/>
    <w:rsid w:val="00071215"/>
    <w:rsid w:val="00073026"/>
    <w:rsid w:val="000934BC"/>
    <w:rsid w:val="000C4E54"/>
    <w:rsid w:val="000D0AE5"/>
    <w:rsid w:val="001635C1"/>
    <w:rsid w:val="00194F86"/>
    <w:rsid w:val="001A73E6"/>
    <w:rsid w:val="001B4BC1"/>
    <w:rsid w:val="001C4B41"/>
    <w:rsid w:val="001C735F"/>
    <w:rsid w:val="0024310B"/>
    <w:rsid w:val="002911BE"/>
    <w:rsid w:val="00361F97"/>
    <w:rsid w:val="003810C2"/>
    <w:rsid w:val="003953B4"/>
    <w:rsid w:val="003D3CB4"/>
    <w:rsid w:val="003E02F9"/>
    <w:rsid w:val="0040304C"/>
    <w:rsid w:val="004262E6"/>
    <w:rsid w:val="00455E65"/>
    <w:rsid w:val="00457F03"/>
    <w:rsid w:val="004A0B20"/>
    <w:rsid w:val="004B2127"/>
    <w:rsid w:val="004C7B09"/>
    <w:rsid w:val="004E0BD5"/>
    <w:rsid w:val="004E0DE0"/>
    <w:rsid w:val="004F1323"/>
    <w:rsid w:val="005168F6"/>
    <w:rsid w:val="00532842"/>
    <w:rsid w:val="00546419"/>
    <w:rsid w:val="00552E39"/>
    <w:rsid w:val="005604AF"/>
    <w:rsid w:val="00560600"/>
    <w:rsid w:val="00561DAB"/>
    <w:rsid w:val="005B39C0"/>
    <w:rsid w:val="005C4C77"/>
    <w:rsid w:val="005F3A1A"/>
    <w:rsid w:val="00610EDE"/>
    <w:rsid w:val="0063123B"/>
    <w:rsid w:val="006759A5"/>
    <w:rsid w:val="006C27A3"/>
    <w:rsid w:val="006D021F"/>
    <w:rsid w:val="007575CE"/>
    <w:rsid w:val="00764D9E"/>
    <w:rsid w:val="007A5C00"/>
    <w:rsid w:val="007F0F56"/>
    <w:rsid w:val="007F21E9"/>
    <w:rsid w:val="00822D0E"/>
    <w:rsid w:val="008318F6"/>
    <w:rsid w:val="00856281"/>
    <w:rsid w:val="008A50D0"/>
    <w:rsid w:val="008A6043"/>
    <w:rsid w:val="008B74D8"/>
    <w:rsid w:val="008D0ACF"/>
    <w:rsid w:val="00936699"/>
    <w:rsid w:val="00A96233"/>
    <w:rsid w:val="00AA3BD3"/>
    <w:rsid w:val="00AB2730"/>
    <w:rsid w:val="00AD0B4A"/>
    <w:rsid w:val="00B1416E"/>
    <w:rsid w:val="00B21B4D"/>
    <w:rsid w:val="00B3073E"/>
    <w:rsid w:val="00B64572"/>
    <w:rsid w:val="00B755D0"/>
    <w:rsid w:val="00B762DB"/>
    <w:rsid w:val="00BD1B20"/>
    <w:rsid w:val="00BE0791"/>
    <w:rsid w:val="00C2096F"/>
    <w:rsid w:val="00C534C8"/>
    <w:rsid w:val="00C5796F"/>
    <w:rsid w:val="00C7481C"/>
    <w:rsid w:val="00CA0AB2"/>
    <w:rsid w:val="00CC2DD9"/>
    <w:rsid w:val="00CD4AA2"/>
    <w:rsid w:val="00CF5B80"/>
    <w:rsid w:val="00D733EF"/>
    <w:rsid w:val="00D807A2"/>
    <w:rsid w:val="00D9308B"/>
    <w:rsid w:val="00DA721A"/>
    <w:rsid w:val="00DD7B8F"/>
    <w:rsid w:val="00E0581E"/>
    <w:rsid w:val="00E21713"/>
    <w:rsid w:val="00E51CFD"/>
    <w:rsid w:val="00E538D7"/>
    <w:rsid w:val="00E564C8"/>
    <w:rsid w:val="00E75BD8"/>
    <w:rsid w:val="00EC1DDF"/>
    <w:rsid w:val="00F34C2C"/>
    <w:rsid w:val="00F53230"/>
    <w:rsid w:val="00F772B1"/>
    <w:rsid w:val="00F87DAD"/>
    <w:rsid w:val="00F956B0"/>
    <w:rsid w:val="00FA1A3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D450E"/>
  <w15:chartTrackingRefBased/>
  <w15:docId w15:val="{86E59185-5572-4FCC-8661-02E2A1AA8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71215"/>
    <w:pPr>
      <w:spacing w:after="0" w:line="276" w:lineRule="auto"/>
    </w:pPr>
    <w:rPr>
      <w:rFonts w:ascii="Arial" w:eastAsia="Arial" w:hAnsi="Arial" w:cs="Arial"/>
      <w:szCs w:val="22"/>
      <w:lang w:val="e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6233"/>
    <w:pPr>
      <w:tabs>
        <w:tab w:val="center" w:pos="4680"/>
        <w:tab w:val="right" w:pos="9360"/>
      </w:tabs>
      <w:spacing w:line="240" w:lineRule="auto"/>
    </w:pPr>
    <w:rPr>
      <w:rFonts w:asciiTheme="minorHAnsi" w:eastAsiaTheme="minorHAnsi" w:hAnsiTheme="minorHAnsi" w:cstheme="minorBidi"/>
      <w:szCs w:val="28"/>
      <w:lang w:val="en-US" w:bidi="th-TH"/>
    </w:rPr>
  </w:style>
  <w:style w:type="character" w:customStyle="1" w:styleId="HeaderChar">
    <w:name w:val="Header Char"/>
    <w:basedOn w:val="DefaultParagraphFont"/>
    <w:link w:val="Header"/>
    <w:uiPriority w:val="99"/>
    <w:rsid w:val="00A96233"/>
  </w:style>
  <w:style w:type="paragraph" w:styleId="Footer">
    <w:name w:val="footer"/>
    <w:basedOn w:val="Normal"/>
    <w:link w:val="FooterChar"/>
    <w:uiPriority w:val="99"/>
    <w:unhideWhenUsed/>
    <w:rsid w:val="00A96233"/>
    <w:pPr>
      <w:tabs>
        <w:tab w:val="center" w:pos="4680"/>
        <w:tab w:val="right" w:pos="9360"/>
      </w:tabs>
      <w:spacing w:line="240" w:lineRule="auto"/>
    </w:pPr>
    <w:rPr>
      <w:rFonts w:asciiTheme="minorHAnsi" w:eastAsiaTheme="minorHAnsi" w:hAnsiTheme="minorHAnsi" w:cstheme="minorBidi"/>
      <w:szCs w:val="28"/>
      <w:lang w:val="en-US" w:bidi="th-TH"/>
    </w:rPr>
  </w:style>
  <w:style w:type="character" w:customStyle="1" w:styleId="FooterChar">
    <w:name w:val="Footer Char"/>
    <w:basedOn w:val="DefaultParagraphFont"/>
    <w:link w:val="Footer"/>
    <w:uiPriority w:val="99"/>
    <w:rsid w:val="00A96233"/>
  </w:style>
  <w:style w:type="paragraph" w:styleId="NoSpacing">
    <w:name w:val="No Spacing"/>
    <w:uiPriority w:val="1"/>
    <w:qFormat/>
    <w:rsid w:val="00A96233"/>
    <w:pPr>
      <w:spacing w:after="0" w:line="240" w:lineRule="auto"/>
    </w:pPr>
  </w:style>
  <w:style w:type="paragraph" w:styleId="BodyTextIndent">
    <w:name w:val="Body Text Indent"/>
    <w:basedOn w:val="Normal"/>
    <w:link w:val="BodyTextIndentChar"/>
    <w:rsid w:val="00B755D0"/>
    <w:pPr>
      <w:spacing w:after="120" w:line="240" w:lineRule="auto"/>
      <w:ind w:left="283"/>
    </w:pPr>
    <w:rPr>
      <w:rFonts w:ascii="Cordia New" w:eastAsia="Cordia New" w:hAnsi="Cordia New" w:cs="Cordia New"/>
      <w:sz w:val="28"/>
      <w:szCs w:val="32"/>
      <w:lang w:val="en-US" w:eastAsia="zh-CN" w:bidi="th-TH"/>
    </w:rPr>
  </w:style>
  <w:style w:type="character" w:customStyle="1" w:styleId="BodyTextIndentChar">
    <w:name w:val="Body Text Indent Char"/>
    <w:basedOn w:val="DefaultParagraphFont"/>
    <w:link w:val="BodyTextIndent"/>
    <w:rsid w:val="00B755D0"/>
    <w:rPr>
      <w:rFonts w:ascii="Cordia New" w:eastAsia="Cordia New" w:hAnsi="Cordia New" w:cs="Cordia New"/>
      <w:sz w:val="28"/>
      <w:szCs w:val="32"/>
      <w:lang w:eastAsia="zh-CN"/>
    </w:rPr>
  </w:style>
  <w:style w:type="paragraph" w:styleId="ListParagraph">
    <w:name w:val="List Paragraph"/>
    <w:basedOn w:val="Normal"/>
    <w:uiPriority w:val="34"/>
    <w:qFormat/>
    <w:rsid w:val="008A6043"/>
    <w:pPr>
      <w:spacing w:after="160" w:line="259" w:lineRule="auto"/>
      <w:ind w:left="720"/>
      <w:contextualSpacing/>
    </w:pPr>
    <w:rPr>
      <w:rFonts w:asciiTheme="minorHAnsi" w:eastAsiaTheme="minorHAnsi" w:hAnsiTheme="minorHAnsi" w:cstheme="minorBidi"/>
      <w:szCs w:val="28"/>
      <w:lang w:val="en-US" w:bidi="th-TH"/>
    </w:rPr>
  </w:style>
  <w:style w:type="character" w:styleId="CommentReference">
    <w:name w:val="annotation reference"/>
    <w:basedOn w:val="DefaultParagraphFont"/>
    <w:uiPriority w:val="99"/>
    <w:semiHidden/>
    <w:unhideWhenUsed/>
    <w:rsid w:val="007575CE"/>
    <w:rPr>
      <w:sz w:val="16"/>
      <w:szCs w:val="16"/>
    </w:rPr>
  </w:style>
  <w:style w:type="paragraph" w:styleId="CommentText">
    <w:name w:val="annotation text"/>
    <w:basedOn w:val="Normal"/>
    <w:link w:val="CommentTextChar"/>
    <w:uiPriority w:val="99"/>
    <w:semiHidden/>
    <w:unhideWhenUsed/>
    <w:rsid w:val="007575CE"/>
    <w:pPr>
      <w:spacing w:after="160" w:line="240" w:lineRule="auto"/>
    </w:pPr>
    <w:rPr>
      <w:rFonts w:asciiTheme="minorHAnsi" w:eastAsiaTheme="minorHAnsi" w:hAnsiTheme="minorHAnsi" w:cstheme="minorBidi"/>
      <w:sz w:val="20"/>
      <w:szCs w:val="25"/>
      <w:lang w:val="en-US" w:bidi="th-TH"/>
    </w:rPr>
  </w:style>
  <w:style w:type="character" w:customStyle="1" w:styleId="CommentTextChar">
    <w:name w:val="Comment Text Char"/>
    <w:basedOn w:val="DefaultParagraphFont"/>
    <w:link w:val="CommentText"/>
    <w:uiPriority w:val="99"/>
    <w:semiHidden/>
    <w:rsid w:val="007575CE"/>
    <w:rPr>
      <w:sz w:val="20"/>
      <w:szCs w:val="25"/>
    </w:rPr>
  </w:style>
  <w:style w:type="paragraph" w:styleId="CommentSubject">
    <w:name w:val="annotation subject"/>
    <w:basedOn w:val="CommentText"/>
    <w:next w:val="CommentText"/>
    <w:link w:val="CommentSubjectChar"/>
    <w:uiPriority w:val="99"/>
    <w:semiHidden/>
    <w:unhideWhenUsed/>
    <w:rsid w:val="007575CE"/>
    <w:rPr>
      <w:b/>
      <w:bCs/>
    </w:rPr>
  </w:style>
  <w:style w:type="character" w:customStyle="1" w:styleId="CommentSubjectChar">
    <w:name w:val="Comment Subject Char"/>
    <w:basedOn w:val="CommentTextChar"/>
    <w:link w:val="CommentSubject"/>
    <w:uiPriority w:val="99"/>
    <w:semiHidden/>
    <w:rsid w:val="007575CE"/>
    <w:rPr>
      <w:b/>
      <w:bCs/>
      <w:sz w:val="20"/>
      <w:szCs w:val="25"/>
    </w:rPr>
  </w:style>
  <w:style w:type="paragraph" w:styleId="BalloonText">
    <w:name w:val="Balloon Text"/>
    <w:basedOn w:val="Normal"/>
    <w:link w:val="BalloonTextChar"/>
    <w:uiPriority w:val="99"/>
    <w:semiHidden/>
    <w:unhideWhenUsed/>
    <w:rsid w:val="007575CE"/>
    <w:pPr>
      <w:spacing w:line="240" w:lineRule="auto"/>
    </w:pPr>
    <w:rPr>
      <w:rFonts w:ascii="Segoe UI" w:hAnsi="Segoe UI" w:cs="Angsana New"/>
      <w:sz w:val="18"/>
    </w:rPr>
  </w:style>
  <w:style w:type="character" w:customStyle="1" w:styleId="BalloonTextChar">
    <w:name w:val="Balloon Text Char"/>
    <w:basedOn w:val="DefaultParagraphFont"/>
    <w:link w:val="BalloonText"/>
    <w:uiPriority w:val="99"/>
    <w:semiHidden/>
    <w:rsid w:val="007575CE"/>
    <w:rPr>
      <w:rFonts w:ascii="Segoe UI" w:hAnsi="Segoe UI" w:cs="Angsana New"/>
      <w:sz w:val="18"/>
      <w:szCs w:val="22"/>
    </w:rPr>
  </w:style>
  <w:style w:type="character" w:styleId="Strong">
    <w:name w:val="Strong"/>
    <w:basedOn w:val="DefaultParagraphFont"/>
    <w:uiPriority w:val="22"/>
    <w:qFormat/>
    <w:rsid w:val="006C27A3"/>
    <w:rPr>
      <w:b/>
      <w:bCs/>
    </w:rPr>
  </w:style>
  <w:style w:type="character" w:styleId="Hyperlink">
    <w:name w:val="Hyperlink"/>
    <w:basedOn w:val="DefaultParagraphFont"/>
    <w:uiPriority w:val="99"/>
    <w:unhideWhenUsed/>
    <w:rsid w:val="00F34C2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6564869">
      <w:bodyDiv w:val="1"/>
      <w:marLeft w:val="0"/>
      <w:marRight w:val="0"/>
      <w:marTop w:val="0"/>
      <w:marBottom w:val="0"/>
      <w:divBdr>
        <w:top w:val="none" w:sz="0" w:space="0" w:color="auto"/>
        <w:left w:val="none" w:sz="0" w:space="0" w:color="auto"/>
        <w:bottom w:val="none" w:sz="0" w:space="0" w:color="auto"/>
        <w:right w:val="none" w:sz="0" w:space="0" w:color="auto"/>
      </w:divBdr>
      <w:divsChild>
        <w:div w:id="1526866155">
          <w:marLeft w:val="-225"/>
          <w:marRight w:val="-225"/>
          <w:marTop w:val="0"/>
          <w:marBottom w:val="0"/>
          <w:divBdr>
            <w:top w:val="none" w:sz="0" w:space="0" w:color="auto"/>
            <w:left w:val="none" w:sz="0" w:space="0" w:color="auto"/>
            <w:bottom w:val="none" w:sz="0" w:space="0" w:color="auto"/>
            <w:right w:val="none" w:sz="0" w:space="0" w:color="auto"/>
          </w:divBdr>
          <w:divsChild>
            <w:div w:id="708651100">
              <w:marLeft w:val="0"/>
              <w:marRight w:val="0"/>
              <w:marTop w:val="0"/>
              <w:marBottom w:val="0"/>
              <w:divBdr>
                <w:top w:val="none" w:sz="0" w:space="0" w:color="auto"/>
                <w:left w:val="none" w:sz="0" w:space="0" w:color="auto"/>
                <w:bottom w:val="none" w:sz="0" w:space="0" w:color="auto"/>
                <w:right w:val="none" w:sz="0" w:space="0" w:color="auto"/>
              </w:divBdr>
              <w:divsChild>
                <w:div w:id="1878813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098832">
          <w:marLeft w:val="-225"/>
          <w:marRight w:val="-225"/>
          <w:marTop w:val="0"/>
          <w:marBottom w:val="0"/>
          <w:divBdr>
            <w:top w:val="none" w:sz="0" w:space="0" w:color="auto"/>
            <w:left w:val="none" w:sz="0" w:space="0" w:color="auto"/>
            <w:bottom w:val="none" w:sz="0" w:space="0" w:color="auto"/>
            <w:right w:val="none" w:sz="0" w:space="0" w:color="auto"/>
          </w:divBdr>
          <w:divsChild>
            <w:div w:id="1528369020">
              <w:marLeft w:val="0"/>
              <w:marRight w:val="0"/>
              <w:marTop w:val="0"/>
              <w:marBottom w:val="0"/>
              <w:divBdr>
                <w:top w:val="none" w:sz="0" w:space="0" w:color="auto"/>
                <w:left w:val="none" w:sz="0" w:space="0" w:color="auto"/>
                <w:bottom w:val="none" w:sz="0" w:space="0" w:color="auto"/>
                <w:right w:val="none" w:sz="0" w:space="0" w:color="auto"/>
              </w:divBdr>
            </w:div>
            <w:div w:id="1447231504">
              <w:marLeft w:val="0"/>
              <w:marRight w:val="0"/>
              <w:marTop w:val="0"/>
              <w:marBottom w:val="0"/>
              <w:divBdr>
                <w:top w:val="none" w:sz="0" w:space="0" w:color="auto"/>
                <w:left w:val="none" w:sz="0" w:space="0" w:color="auto"/>
                <w:bottom w:val="none" w:sz="0" w:space="0" w:color="auto"/>
                <w:right w:val="none" w:sz="0" w:space="0" w:color="auto"/>
              </w:divBdr>
              <w:divsChild>
                <w:div w:id="1345093243">
                  <w:marLeft w:val="0"/>
                  <w:marRight w:val="0"/>
                  <w:marTop w:val="0"/>
                  <w:marBottom w:val="0"/>
                  <w:divBdr>
                    <w:top w:val="none" w:sz="0" w:space="0" w:color="auto"/>
                    <w:left w:val="none" w:sz="0" w:space="0" w:color="auto"/>
                    <w:bottom w:val="none" w:sz="0" w:space="0" w:color="auto"/>
                    <w:right w:val="none" w:sz="0" w:space="0" w:color="auto"/>
                  </w:divBdr>
                  <w:divsChild>
                    <w:div w:id="141889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4914504">
          <w:marLeft w:val="-225"/>
          <w:marRight w:val="-225"/>
          <w:marTop w:val="0"/>
          <w:marBottom w:val="0"/>
          <w:divBdr>
            <w:top w:val="none" w:sz="0" w:space="0" w:color="auto"/>
            <w:left w:val="none" w:sz="0" w:space="0" w:color="auto"/>
            <w:bottom w:val="none" w:sz="0" w:space="0" w:color="auto"/>
            <w:right w:val="none" w:sz="0" w:space="0" w:color="auto"/>
          </w:divBdr>
          <w:divsChild>
            <w:div w:id="1741555518">
              <w:marLeft w:val="0"/>
              <w:marRight w:val="0"/>
              <w:marTop w:val="100"/>
              <w:marBottom w:val="100"/>
              <w:divBdr>
                <w:top w:val="none" w:sz="0" w:space="0" w:color="auto"/>
                <w:left w:val="none" w:sz="0" w:space="0" w:color="auto"/>
                <w:bottom w:val="none" w:sz="0" w:space="0" w:color="auto"/>
                <w:right w:val="none" w:sz="0" w:space="0" w:color="auto"/>
              </w:divBdr>
              <w:divsChild>
                <w:div w:id="2098748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8081741">
          <w:marLeft w:val="-225"/>
          <w:marRight w:val="-225"/>
          <w:marTop w:val="0"/>
          <w:marBottom w:val="0"/>
          <w:divBdr>
            <w:top w:val="none" w:sz="0" w:space="0" w:color="auto"/>
            <w:left w:val="none" w:sz="0" w:space="0" w:color="auto"/>
            <w:bottom w:val="none" w:sz="0" w:space="0" w:color="auto"/>
            <w:right w:val="none" w:sz="0" w:space="0" w:color="auto"/>
          </w:divBdr>
          <w:divsChild>
            <w:div w:id="365720255">
              <w:marLeft w:val="0"/>
              <w:marRight w:val="0"/>
              <w:marTop w:val="0"/>
              <w:marBottom w:val="0"/>
              <w:divBdr>
                <w:top w:val="none" w:sz="0" w:space="0" w:color="auto"/>
                <w:left w:val="none" w:sz="0" w:space="0" w:color="auto"/>
                <w:bottom w:val="none" w:sz="0" w:space="0" w:color="auto"/>
                <w:right w:val="none" w:sz="0" w:space="0" w:color="auto"/>
              </w:divBdr>
              <w:divsChild>
                <w:div w:id="2124297507">
                  <w:marLeft w:val="0"/>
                  <w:marRight w:val="0"/>
                  <w:marTop w:val="0"/>
                  <w:marBottom w:val="0"/>
                  <w:divBdr>
                    <w:top w:val="none" w:sz="0" w:space="0" w:color="auto"/>
                    <w:left w:val="none" w:sz="0" w:space="0" w:color="auto"/>
                    <w:bottom w:val="none" w:sz="0" w:space="0" w:color="auto"/>
                    <w:right w:val="none" w:sz="0" w:space="0" w:color="auto"/>
                  </w:divBdr>
                  <w:divsChild>
                    <w:div w:id="1450205441">
                      <w:marLeft w:val="0"/>
                      <w:marRight w:val="0"/>
                      <w:marTop w:val="450"/>
                      <w:marBottom w:val="450"/>
                      <w:divBdr>
                        <w:top w:val="none" w:sz="0" w:space="0" w:color="auto"/>
                        <w:left w:val="none" w:sz="0" w:space="0" w:color="auto"/>
                        <w:bottom w:val="none" w:sz="0" w:space="0" w:color="auto"/>
                        <w:right w:val="none" w:sz="0" w:space="0" w:color="auto"/>
                      </w:divBdr>
                    </w:div>
                  </w:divsChild>
                </w:div>
              </w:divsChild>
            </w:div>
          </w:divsChild>
        </w:div>
      </w:divsChild>
    </w:div>
    <w:div w:id="1403530399">
      <w:bodyDiv w:val="1"/>
      <w:marLeft w:val="0"/>
      <w:marRight w:val="0"/>
      <w:marTop w:val="0"/>
      <w:marBottom w:val="0"/>
      <w:divBdr>
        <w:top w:val="none" w:sz="0" w:space="0" w:color="auto"/>
        <w:left w:val="none" w:sz="0" w:space="0" w:color="auto"/>
        <w:bottom w:val="none" w:sz="0" w:space="0" w:color="auto"/>
        <w:right w:val="none" w:sz="0" w:space="0" w:color="auto"/>
      </w:divBdr>
      <w:divsChild>
        <w:div w:id="1075130357">
          <w:marLeft w:val="0"/>
          <w:marRight w:val="0"/>
          <w:marTop w:val="0"/>
          <w:marBottom w:val="0"/>
          <w:divBdr>
            <w:top w:val="none" w:sz="0" w:space="0" w:color="auto"/>
            <w:left w:val="none" w:sz="0" w:space="0" w:color="auto"/>
            <w:bottom w:val="none" w:sz="0" w:space="0" w:color="auto"/>
            <w:right w:val="none" w:sz="0" w:space="0" w:color="auto"/>
          </w:divBdr>
        </w:div>
        <w:div w:id="1527986987">
          <w:marLeft w:val="0"/>
          <w:marRight w:val="0"/>
          <w:marTop w:val="0"/>
          <w:marBottom w:val="0"/>
          <w:divBdr>
            <w:top w:val="none" w:sz="0" w:space="0" w:color="auto"/>
            <w:left w:val="none" w:sz="0" w:space="0" w:color="auto"/>
            <w:bottom w:val="none" w:sz="0" w:space="0" w:color="auto"/>
            <w:right w:val="none" w:sz="0" w:space="0" w:color="auto"/>
          </w:divBdr>
        </w:div>
        <w:div w:id="89394264">
          <w:marLeft w:val="0"/>
          <w:marRight w:val="0"/>
          <w:marTop w:val="0"/>
          <w:marBottom w:val="0"/>
          <w:divBdr>
            <w:top w:val="none" w:sz="0" w:space="0" w:color="auto"/>
            <w:left w:val="none" w:sz="0" w:space="0" w:color="auto"/>
            <w:bottom w:val="none" w:sz="0" w:space="0" w:color="auto"/>
            <w:right w:val="none" w:sz="0" w:space="0" w:color="auto"/>
          </w:divBdr>
        </w:div>
        <w:div w:id="340937691">
          <w:marLeft w:val="0"/>
          <w:marRight w:val="0"/>
          <w:marTop w:val="0"/>
          <w:marBottom w:val="0"/>
          <w:divBdr>
            <w:top w:val="none" w:sz="0" w:space="0" w:color="auto"/>
            <w:left w:val="none" w:sz="0" w:space="0" w:color="auto"/>
            <w:bottom w:val="none" w:sz="0" w:space="0" w:color="auto"/>
            <w:right w:val="none" w:sz="0" w:space="0" w:color="auto"/>
          </w:divBdr>
        </w:div>
        <w:div w:id="813374988">
          <w:marLeft w:val="0"/>
          <w:marRight w:val="0"/>
          <w:marTop w:val="0"/>
          <w:marBottom w:val="0"/>
          <w:divBdr>
            <w:top w:val="none" w:sz="0" w:space="0" w:color="auto"/>
            <w:left w:val="none" w:sz="0" w:space="0" w:color="auto"/>
            <w:bottom w:val="none" w:sz="0" w:space="0" w:color="auto"/>
            <w:right w:val="none" w:sz="0" w:space="0" w:color="auto"/>
          </w:divBdr>
        </w:div>
      </w:divsChild>
    </w:div>
    <w:div w:id="1498692183">
      <w:bodyDiv w:val="1"/>
      <w:marLeft w:val="0"/>
      <w:marRight w:val="0"/>
      <w:marTop w:val="0"/>
      <w:marBottom w:val="0"/>
      <w:divBdr>
        <w:top w:val="none" w:sz="0" w:space="0" w:color="auto"/>
        <w:left w:val="none" w:sz="0" w:space="0" w:color="auto"/>
        <w:bottom w:val="none" w:sz="0" w:space="0" w:color="auto"/>
        <w:right w:val="none" w:sz="0" w:space="0" w:color="auto"/>
      </w:divBdr>
      <w:divsChild>
        <w:div w:id="1367758602">
          <w:marLeft w:val="-225"/>
          <w:marRight w:val="-225"/>
          <w:marTop w:val="0"/>
          <w:marBottom w:val="0"/>
          <w:divBdr>
            <w:top w:val="none" w:sz="0" w:space="0" w:color="auto"/>
            <w:left w:val="none" w:sz="0" w:space="0" w:color="auto"/>
            <w:bottom w:val="none" w:sz="0" w:space="0" w:color="auto"/>
            <w:right w:val="none" w:sz="0" w:space="0" w:color="auto"/>
          </w:divBdr>
          <w:divsChild>
            <w:div w:id="1267737658">
              <w:marLeft w:val="0"/>
              <w:marRight w:val="0"/>
              <w:marTop w:val="0"/>
              <w:marBottom w:val="0"/>
              <w:divBdr>
                <w:top w:val="none" w:sz="0" w:space="0" w:color="auto"/>
                <w:left w:val="none" w:sz="0" w:space="0" w:color="auto"/>
                <w:bottom w:val="none" w:sz="0" w:space="0" w:color="auto"/>
                <w:right w:val="none" w:sz="0" w:space="0" w:color="auto"/>
              </w:divBdr>
              <w:divsChild>
                <w:div w:id="1804498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611794">
          <w:marLeft w:val="-225"/>
          <w:marRight w:val="-225"/>
          <w:marTop w:val="0"/>
          <w:marBottom w:val="0"/>
          <w:divBdr>
            <w:top w:val="none" w:sz="0" w:space="0" w:color="auto"/>
            <w:left w:val="none" w:sz="0" w:space="0" w:color="auto"/>
            <w:bottom w:val="none" w:sz="0" w:space="0" w:color="auto"/>
            <w:right w:val="none" w:sz="0" w:space="0" w:color="auto"/>
          </w:divBdr>
          <w:divsChild>
            <w:div w:id="1324702125">
              <w:marLeft w:val="0"/>
              <w:marRight w:val="0"/>
              <w:marTop w:val="0"/>
              <w:marBottom w:val="0"/>
              <w:divBdr>
                <w:top w:val="none" w:sz="0" w:space="0" w:color="auto"/>
                <w:left w:val="none" w:sz="0" w:space="0" w:color="auto"/>
                <w:bottom w:val="none" w:sz="0" w:space="0" w:color="auto"/>
                <w:right w:val="none" w:sz="0" w:space="0" w:color="auto"/>
              </w:divBdr>
            </w:div>
            <w:div w:id="1058942250">
              <w:marLeft w:val="0"/>
              <w:marRight w:val="0"/>
              <w:marTop w:val="0"/>
              <w:marBottom w:val="0"/>
              <w:divBdr>
                <w:top w:val="none" w:sz="0" w:space="0" w:color="auto"/>
                <w:left w:val="none" w:sz="0" w:space="0" w:color="auto"/>
                <w:bottom w:val="none" w:sz="0" w:space="0" w:color="auto"/>
                <w:right w:val="none" w:sz="0" w:space="0" w:color="auto"/>
              </w:divBdr>
              <w:divsChild>
                <w:div w:id="750740952">
                  <w:marLeft w:val="0"/>
                  <w:marRight w:val="0"/>
                  <w:marTop w:val="0"/>
                  <w:marBottom w:val="0"/>
                  <w:divBdr>
                    <w:top w:val="none" w:sz="0" w:space="0" w:color="auto"/>
                    <w:left w:val="none" w:sz="0" w:space="0" w:color="auto"/>
                    <w:bottom w:val="none" w:sz="0" w:space="0" w:color="auto"/>
                    <w:right w:val="none" w:sz="0" w:space="0" w:color="auto"/>
                  </w:divBdr>
                  <w:divsChild>
                    <w:div w:id="1922526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7781648">
          <w:marLeft w:val="-225"/>
          <w:marRight w:val="-225"/>
          <w:marTop w:val="0"/>
          <w:marBottom w:val="0"/>
          <w:divBdr>
            <w:top w:val="none" w:sz="0" w:space="0" w:color="auto"/>
            <w:left w:val="none" w:sz="0" w:space="0" w:color="auto"/>
            <w:bottom w:val="none" w:sz="0" w:space="0" w:color="auto"/>
            <w:right w:val="none" w:sz="0" w:space="0" w:color="auto"/>
          </w:divBdr>
          <w:divsChild>
            <w:div w:id="2062824279">
              <w:marLeft w:val="0"/>
              <w:marRight w:val="0"/>
              <w:marTop w:val="100"/>
              <w:marBottom w:val="100"/>
              <w:divBdr>
                <w:top w:val="none" w:sz="0" w:space="0" w:color="auto"/>
                <w:left w:val="none" w:sz="0" w:space="0" w:color="auto"/>
                <w:bottom w:val="none" w:sz="0" w:space="0" w:color="auto"/>
                <w:right w:val="none" w:sz="0" w:space="0" w:color="auto"/>
              </w:divBdr>
              <w:divsChild>
                <w:div w:id="919171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634060">
          <w:marLeft w:val="-225"/>
          <w:marRight w:val="-225"/>
          <w:marTop w:val="0"/>
          <w:marBottom w:val="0"/>
          <w:divBdr>
            <w:top w:val="none" w:sz="0" w:space="0" w:color="auto"/>
            <w:left w:val="none" w:sz="0" w:space="0" w:color="auto"/>
            <w:bottom w:val="none" w:sz="0" w:space="0" w:color="auto"/>
            <w:right w:val="none" w:sz="0" w:space="0" w:color="auto"/>
          </w:divBdr>
          <w:divsChild>
            <w:div w:id="1391921576">
              <w:marLeft w:val="0"/>
              <w:marRight w:val="0"/>
              <w:marTop w:val="0"/>
              <w:marBottom w:val="0"/>
              <w:divBdr>
                <w:top w:val="none" w:sz="0" w:space="0" w:color="auto"/>
                <w:left w:val="none" w:sz="0" w:space="0" w:color="auto"/>
                <w:bottom w:val="none" w:sz="0" w:space="0" w:color="auto"/>
                <w:right w:val="none" w:sz="0" w:space="0" w:color="auto"/>
              </w:divBdr>
              <w:divsChild>
                <w:div w:id="967852699">
                  <w:marLeft w:val="0"/>
                  <w:marRight w:val="0"/>
                  <w:marTop w:val="0"/>
                  <w:marBottom w:val="0"/>
                  <w:divBdr>
                    <w:top w:val="none" w:sz="0" w:space="0" w:color="auto"/>
                    <w:left w:val="none" w:sz="0" w:space="0" w:color="auto"/>
                    <w:bottom w:val="none" w:sz="0" w:space="0" w:color="auto"/>
                    <w:right w:val="none" w:sz="0" w:space="0" w:color="auto"/>
                  </w:divBdr>
                  <w:divsChild>
                    <w:div w:id="997273371">
                      <w:marLeft w:val="0"/>
                      <w:marRight w:val="0"/>
                      <w:marTop w:val="450"/>
                      <w:marBottom w:val="450"/>
                      <w:divBdr>
                        <w:top w:val="none" w:sz="0" w:space="0" w:color="auto"/>
                        <w:left w:val="none" w:sz="0" w:space="0" w:color="auto"/>
                        <w:bottom w:val="none" w:sz="0" w:space="0" w:color="auto"/>
                        <w:right w:val="none" w:sz="0" w:space="0" w:color="auto"/>
                      </w:divBdr>
                    </w:div>
                  </w:divsChild>
                </w:div>
              </w:divsChild>
            </w:div>
          </w:divsChild>
        </w:div>
      </w:divsChild>
    </w:div>
    <w:div w:id="1890915877">
      <w:bodyDiv w:val="1"/>
      <w:marLeft w:val="0"/>
      <w:marRight w:val="0"/>
      <w:marTop w:val="0"/>
      <w:marBottom w:val="0"/>
      <w:divBdr>
        <w:top w:val="none" w:sz="0" w:space="0" w:color="auto"/>
        <w:left w:val="none" w:sz="0" w:space="0" w:color="auto"/>
        <w:bottom w:val="none" w:sz="0" w:space="0" w:color="auto"/>
        <w:right w:val="none" w:sz="0" w:space="0" w:color="auto"/>
      </w:divBdr>
      <w:divsChild>
        <w:div w:id="1586720544">
          <w:marLeft w:val="0"/>
          <w:marRight w:val="0"/>
          <w:marTop w:val="0"/>
          <w:marBottom w:val="0"/>
          <w:divBdr>
            <w:top w:val="none" w:sz="0" w:space="0" w:color="auto"/>
            <w:left w:val="none" w:sz="0" w:space="0" w:color="auto"/>
            <w:bottom w:val="none" w:sz="0" w:space="0" w:color="auto"/>
            <w:right w:val="none" w:sz="0" w:space="0" w:color="auto"/>
          </w:divBdr>
        </w:div>
        <w:div w:id="1517500955">
          <w:marLeft w:val="0"/>
          <w:marRight w:val="0"/>
          <w:marTop w:val="0"/>
          <w:marBottom w:val="0"/>
          <w:divBdr>
            <w:top w:val="none" w:sz="0" w:space="0" w:color="auto"/>
            <w:left w:val="none" w:sz="0" w:space="0" w:color="auto"/>
            <w:bottom w:val="none" w:sz="0" w:space="0" w:color="auto"/>
            <w:right w:val="none" w:sz="0" w:space="0" w:color="auto"/>
          </w:divBdr>
        </w:div>
        <w:div w:id="1224608558">
          <w:marLeft w:val="0"/>
          <w:marRight w:val="0"/>
          <w:marTop w:val="0"/>
          <w:marBottom w:val="0"/>
          <w:divBdr>
            <w:top w:val="none" w:sz="0" w:space="0" w:color="auto"/>
            <w:left w:val="none" w:sz="0" w:space="0" w:color="auto"/>
            <w:bottom w:val="none" w:sz="0" w:space="0" w:color="auto"/>
            <w:right w:val="none" w:sz="0" w:space="0" w:color="auto"/>
          </w:divBdr>
        </w:div>
        <w:div w:id="1717509454">
          <w:marLeft w:val="0"/>
          <w:marRight w:val="0"/>
          <w:marTop w:val="0"/>
          <w:marBottom w:val="0"/>
          <w:divBdr>
            <w:top w:val="none" w:sz="0" w:space="0" w:color="auto"/>
            <w:left w:val="none" w:sz="0" w:space="0" w:color="auto"/>
            <w:bottom w:val="none" w:sz="0" w:space="0" w:color="auto"/>
            <w:right w:val="none" w:sz="0" w:space="0" w:color="auto"/>
          </w:divBdr>
        </w:div>
        <w:div w:id="11549511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gchemicals.co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25E0FF-0653-46FC-83C0-AA76B1D53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835</Words>
  <Characters>4763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Khemika Korsem</dc:creator>
  <cp:keywords/>
  <dc:description/>
  <cp:lastModifiedBy>Khemika Korsem</cp:lastModifiedBy>
  <cp:revision>4</cp:revision>
  <dcterms:created xsi:type="dcterms:W3CDTF">2024-08-20T10:09:00Z</dcterms:created>
  <dcterms:modified xsi:type="dcterms:W3CDTF">2024-08-20T10:17:00Z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82ec11f-0307-4ba2-9c7f-1e910abb2b8a_Enabled">
    <vt:lpwstr>true</vt:lpwstr>
  </property>
  <property fmtid="{D5CDD505-2E9C-101B-9397-08002B2CF9AE}" pid="3" name="MSIP_Label_282ec11f-0307-4ba2-9c7f-1e910abb2b8a_SetDate">
    <vt:lpwstr>2024-08-16T10:12:18Z</vt:lpwstr>
  </property>
  <property fmtid="{D5CDD505-2E9C-101B-9397-08002B2CF9AE}" pid="4" name="MSIP_Label_282ec11f-0307-4ba2-9c7f-1e910abb2b8a_Method">
    <vt:lpwstr>Standard</vt:lpwstr>
  </property>
  <property fmtid="{D5CDD505-2E9C-101B-9397-08002B2CF9AE}" pid="5" name="MSIP_Label_282ec11f-0307-4ba2-9c7f-1e910abb2b8a_Name">
    <vt:lpwstr>282ec11f-0307-4ba2-9c7f-1e910abb2b8a</vt:lpwstr>
  </property>
  <property fmtid="{D5CDD505-2E9C-101B-9397-08002B2CF9AE}" pid="6" name="MSIP_Label_282ec11f-0307-4ba2-9c7f-1e910abb2b8a_SiteId">
    <vt:lpwstr>5db8bf0e-8592-4ed0-82b2-a6d4d77933d4</vt:lpwstr>
  </property>
  <property fmtid="{D5CDD505-2E9C-101B-9397-08002B2CF9AE}" pid="7" name="MSIP_Label_282ec11f-0307-4ba2-9c7f-1e910abb2b8a_ActionId">
    <vt:lpwstr>10100263-53b9-436c-b95e-8cb2dd4551a1</vt:lpwstr>
  </property>
  <property fmtid="{D5CDD505-2E9C-101B-9397-08002B2CF9AE}" pid="8" name="MSIP_Label_282ec11f-0307-4ba2-9c7f-1e910abb2b8a_ContentBits">
    <vt:lpwstr>0</vt:lpwstr>
  </property>
</Properties>
</file>